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TÜRKİYE GELENEKSEL SPOR DALLARI FEDERASYONU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MATRAK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I. KADEME ANTRENÖRLÜK KURSU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ANKARA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FF3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www.matrak.gen.tr</w:t>
        </w:r>
      </w:hyperlink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FF3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www.gelenekselfed.gov.tr</w:t>
        </w:r>
      </w:hyperlink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746250" cy="2857500"/>
            <wp:effectExtent l="19050" t="0" r="6350" b="0"/>
            <wp:wrapTight wrapText="bothSides">
              <wp:wrapPolygon edited="0">
                <wp:start x="-236" y="0"/>
                <wp:lineTo x="-236" y="21456"/>
                <wp:lineTo x="21679" y="21456"/>
                <wp:lineTo x="21679" y="0"/>
                <wp:lineTo x="-236" y="0"/>
              </wp:wrapPolygon>
            </wp:wrapTight>
            <wp:docPr id="1" name="Resim 1" descr="http://www.matrak.gen.tr/wp-content/uploads/2011/07/ANT_KURSU-183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rak.gen.tr/wp-content/uploads/2011/07/ANT_KURSU-183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Federasyonunun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programında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1.Kademe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Matrak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08 – 19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Ağustos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Ankara’da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Yüksekokulu’nda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kursuna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katılma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şartları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aşağıdadır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isteyen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kursiyerler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Federasyonumuza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numarasına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istediklerini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bilgilerini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dilekçeyi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04.08.2011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Perşembe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: 12:00’ye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yollamak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zorundadırlar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edilenlerin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listesi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16:30‘da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Federasyonumuza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sayfasında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duyurulacaktır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kursiyerler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08.08.2011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Pazartesi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09:00‘da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Gazi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Yüksekokulu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binasında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İçin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Belgelerle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hazır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olacaklardır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Bilgilerinize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</w: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KURSİYERLERDE ARANAN ŞARTLAR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Matrak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Kademe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AntrenörlükKursuna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katılacaklarda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şartlar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aranır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a) En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yaşından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b) En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dengi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kademeler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geçerli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sporcularda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tahsil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şartı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aranmaz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Görevini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devamlı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yapmasına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engel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vücut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akıl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hastalığı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malûl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görme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zihinsel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ç)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Taksirli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hapis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cezasına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seçenek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yaptırımlara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çevrilmiş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sayılan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tecil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edilmiş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hükümler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hariç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aydan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hapis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veyahut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affa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uğramış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olsalar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Devletin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güvenliğine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anayasal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düzene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düzenin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işleyişine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sırlarına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casusluk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zimmet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irtikâp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rüşvet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hırsızlık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yağma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dolandırıcılık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sahtecilik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güveni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kötüye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kullanma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hileli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iflas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yüz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kızartıcı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şeref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haysiyeti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kırıcı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suçtan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ihaleye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fesat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karıştırma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suçtan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kaynaklanan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malvarlığı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değerlerini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aklama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kaçakçılık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kaçakçılığı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haksız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edinme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suçlarından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hükümlü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bulunmamak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Talimatı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hükümleri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Amatör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Talimatınagöre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defada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aydan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toplam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almamış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Başvurunun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yukarıdaki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şartların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branşta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sporcu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lastRenderedPageBreak/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üniversitelerin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kurumları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yüksekokullardan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bildiğini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belgelemek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lisanslı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sporcu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sebebidir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53">
        <w:rPr>
          <w:rFonts w:ascii="Times New Roman" w:eastAsia="Times New Roman" w:hAnsi="Times New Roman" w:cs="Times New Roman"/>
          <w:b/>
          <w:bCs/>
          <w:sz w:val="24"/>
          <w:szCs w:val="24"/>
        </w:rPr>
        <w:t>ANTRENÖRLÜK İÇİN GEREKLİ BELGELER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1. 4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adet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vesikalık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fotoğraf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edilmez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ocağı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hastanelerden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Raporu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cüzdanı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(TC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Numarası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görülmelidir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4. Son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altı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Savcılık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İyi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yazısı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olanlar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fotokopisini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gibidir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6. En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gösterir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diplomasının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noter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okuldan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gibidir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onaylı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istenir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öğrencisi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İl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Müdürlüğünden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alınacak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Cezası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Yoktur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yazısı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katılım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dilekçesi</w:t>
      </w:r>
      <w:proofErr w:type="spellEnd"/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53">
        <w:rPr>
          <w:rFonts w:ascii="Times New Roman" w:eastAsia="Times New Roman" w:hAnsi="Times New Roman" w:cs="Times New Roman"/>
          <w:sz w:val="24"/>
          <w:szCs w:val="24"/>
        </w:rPr>
        <w:t>Not: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1-GSGM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herhangi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federasyonundan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olanlar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(1.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Kademe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son 4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, 2.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üstü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kademeler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son 5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alanlar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üniversitelerin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bölümlerinden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olanlar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belgelerini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ibraz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ettikleri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takdirde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teorik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derslere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girmek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zorunda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değillerdir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2-Başvuru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dilekçenizde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mezunu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olduğunuzu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belirtin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Dilekçede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soy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isim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imza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bilgilerinizi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yazmayı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unutmayın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Dalları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Fedrasyonu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Antrenörlük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kursları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etmemektedir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Kursa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katılım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ücretsizdir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53">
        <w:rPr>
          <w:rFonts w:ascii="Times New Roman" w:eastAsia="Times New Roman" w:hAnsi="Times New Roman" w:cs="Times New Roman"/>
          <w:sz w:val="24"/>
          <w:szCs w:val="24"/>
        </w:rPr>
        <w:t>Federasyon</w:t>
      </w:r>
      <w:proofErr w:type="spellEnd"/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53">
        <w:rPr>
          <w:rFonts w:ascii="Times New Roman" w:eastAsia="Times New Roman" w:hAnsi="Times New Roman" w:cs="Times New Roman"/>
          <w:sz w:val="24"/>
          <w:szCs w:val="24"/>
        </w:rPr>
        <w:t>Fax: 0312 311 90 45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Tel :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0312 311 61 93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3553"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spell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F3553">
        <w:rPr>
          <w:rFonts w:ascii="Times New Roman" w:eastAsia="Times New Roman" w:hAnsi="Times New Roman" w:cs="Times New Roman"/>
          <w:sz w:val="24"/>
          <w:szCs w:val="24"/>
        </w:rPr>
        <w:t xml:space="preserve"> 0532 451 53 72</w:t>
      </w:r>
    </w:p>
    <w:p w:rsidR="00FF3553" w:rsidRPr="00FF3553" w:rsidRDefault="00FF3553" w:rsidP="00FF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FF35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Matrak_I._kademe_antrenörlük_kursu_ders_programı</w:t>
        </w:r>
        <w:proofErr w:type="spellEnd"/>
      </w:hyperlink>
    </w:p>
    <w:sectPr w:rsidR="00FF3553" w:rsidRPr="00FF3553" w:rsidSect="0040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F3553"/>
    <w:rsid w:val="00405603"/>
    <w:rsid w:val="004206A9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F355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35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k.gen.tr/wp-content/uploads/2011/07/ders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rak.gen.tr/wp-content/uploads/2011/07/ANT_KURSU.jpg" TargetMode="External"/><Relationship Id="rId5" Type="http://schemas.openxmlformats.org/officeDocument/2006/relationships/hyperlink" Target="http://www.gelenekselfed.gov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rak.gen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ATAHAN</dc:creator>
  <cp:lastModifiedBy>ATAHAN</cp:lastModifiedBy>
  <cp:revision>1</cp:revision>
  <dcterms:created xsi:type="dcterms:W3CDTF">2011-08-20T08:26:00Z</dcterms:created>
  <dcterms:modified xsi:type="dcterms:W3CDTF">2011-08-20T09:52:00Z</dcterms:modified>
</cp:coreProperties>
</file>